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E1B" w:rsidRPr="00F17A88" w:rsidRDefault="00060E1B" w:rsidP="00060E1B">
      <w:pPr>
        <w:pStyle w:val="31"/>
        <w:ind w:left="4248" w:firstLine="708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F17A88">
        <w:rPr>
          <w:sz w:val="26"/>
          <w:szCs w:val="26"/>
        </w:rPr>
        <w:t xml:space="preserve">риложение </w:t>
      </w:r>
    </w:p>
    <w:p w:rsidR="00060E1B" w:rsidRPr="00F17A88" w:rsidRDefault="00060E1B" w:rsidP="00060E1B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F17A88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</w:r>
    </w:p>
    <w:p w:rsidR="00060E1B" w:rsidRPr="00F17A88" w:rsidRDefault="00060E1B" w:rsidP="00060E1B">
      <w:pPr>
        <w:jc w:val="right"/>
        <w:rPr>
          <w:sz w:val="26"/>
          <w:szCs w:val="26"/>
        </w:rPr>
      </w:pPr>
      <w:r w:rsidRPr="00F17A88">
        <w:rPr>
          <w:sz w:val="26"/>
          <w:szCs w:val="26"/>
        </w:rPr>
        <w:t>муниципального района</w:t>
      </w:r>
    </w:p>
    <w:p w:rsidR="00060E1B" w:rsidRPr="00F17A88" w:rsidRDefault="00060E1B" w:rsidP="00060E1B">
      <w:pPr>
        <w:jc w:val="center"/>
        <w:rPr>
          <w:sz w:val="26"/>
          <w:szCs w:val="26"/>
        </w:rPr>
      </w:pPr>
      <w:r w:rsidRPr="00F17A88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ab/>
        <w:t>от «    » августа 2018 года № ___</w:t>
      </w:r>
    </w:p>
    <w:p w:rsidR="00060E1B" w:rsidRDefault="00060E1B" w:rsidP="00060E1B">
      <w:pPr>
        <w:jc w:val="right"/>
        <w:rPr>
          <w:b/>
          <w:color w:val="000000"/>
          <w:sz w:val="28"/>
          <w:szCs w:val="28"/>
        </w:rPr>
      </w:pPr>
    </w:p>
    <w:p w:rsidR="00060E1B" w:rsidRPr="004609D6" w:rsidRDefault="00060E1B" w:rsidP="00060E1B">
      <w:pPr>
        <w:jc w:val="center"/>
        <w:rPr>
          <w:b/>
          <w:color w:val="000000"/>
          <w:sz w:val="28"/>
          <w:szCs w:val="28"/>
          <w:vertAlign w:val="superscript"/>
        </w:rPr>
      </w:pPr>
      <w:r w:rsidRPr="004609D6">
        <w:rPr>
          <w:b/>
          <w:color w:val="000000"/>
          <w:sz w:val="28"/>
          <w:szCs w:val="28"/>
        </w:rPr>
        <w:t>ПОЛОЖЕНИЕ</w:t>
      </w:r>
      <w:r w:rsidRPr="004609D6">
        <w:rPr>
          <w:b/>
          <w:color w:val="000000"/>
          <w:sz w:val="28"/>
          <w:szCs w:val="28"/>
          <w:vertAlign w:val="superscript"/>
        </w:rPr>
        <w:t xml:space="preserve"> </w:t>
      </w:r>
    </w:p>
    <w:p w:rsidR="00060E1B" w:rsidRPr="004609D6" w:rsidRDefault="00060E1B" w:rsidP="00060E1B">
      <w:pPr>
        <w:jc w:val="center"/>
        <w:rPr>
          <w:b/>
          <w:color w:val="000000"/>
          <w:sz w:val="28"/>
          <w:szCs w:val="28"/>
        </w:rPr>
      </w:pPr>
      <w:r w:rsidRPr="004609D6">
        <w:rPr>
          <w:b/>
          <w:color w:val="000000"/>
          <w:sz w:val="28"/>
          <w:szCs w:val="28"/>
        </w:rPr>
        <w:t xml:space="preserve"> об учебно-консультационном пункте по гражданской обороне, чрезвычайным ситуациям и пожарной безопасности </w:t>
      </w:r>
    </w:p>
    <w:p w:rsidR="00060E1B" w:rsidRPr="004609D6" w:rsidRDefault="00D24176" w:rsidP="00060E1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поселений</w:t>
      </w:r>
      <w:r w:rsidR="00DF0D26">
        <w:rPr>
          <w:b/>
          <w:color w:val="000000"/>
          <w:sz w:val="28"/>
          <w:szCs w:val="28"/>
        </w:rPr>
        <w:t xml:space="preserve"> Каменского муниципального района</w:t>
      </w:r>
    </w:p>
    <w:p w:rsidR="00060E1B" w:rsidRPr="004609D6" w:rsidRDefault="00060E1B" w:rsidP="00060E1B">
      <w:pPr>
        <w:ind w:firstLine="798"/>
        <w:jc w:val="center"/>
        <w:rPr>
          <w:color w:val="000000"/>
          <w:sz w:val="28"/>
          <w:szCs w:val="28"/>
        </w:rPr>
      </w:pPr>
    </w:p>
    <w:p w:rsidR="00060E1B" w:rsidRPr="004609D6" w:rsidRDefault="00060E1B" w:rsidP="00060E1B">
      <w:pPr>
        <w:spacing w:after="120"/>
        <w:ind w:firstLine="799"/>
        <w:jc w:val="center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1. Общие положения</w:t>
      </w:r>
    </w:p>
    <w:p w:rsidR="00060E1B" w:rsidRPr="004609D6" w:rsidRDefault="00060E1B" w:rsidP="00060E1B">
      <w:pPr>
        <w:ind w:firstLine="798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1.1. </w:t>
      </w:r>
      <w:proofErr w:type="spellStart"/>
      <w:proofErr w:type="gramStart"/>
      <w:r w:rsidRPr="004609D6">
        <w:rPr>
          <w:color w:val="000000"/>
          <w:sz w:val="28"/>
          <w:szCs w:val="28"/>
        </w:rPr>
        <w:t>Учебно</w:t>
      </w:r>
      <w:proofErr w:type="spellEnd"/>
      <w:r w:rsidRPr="004609D6">
        <w:rPr>
          <w:color w:val="000000"/>
          <w:sz w:val="28"/>
          <w:szCs w:val="28"/>
        </w:rPr>
        <w:t xml:space="preserve"> ­ консультационный пункт по гражданской обороне, чрезвычайным ситуациям и пожарной безопасности (далее - УКП) поселения предназначен для обучения населения, не занятого в производстве и сфере обслуживания (далее - неработающее население) правилам поведения и основным способам защиты в чрезвычайных ситуациях мирного и военного времени, правилам пожарной безопасности, приемам оказания первой медицинской помощи и правилам пользования коллективными и индивидуальными средствами защиты.</w:t>
      </w:r>
      <w:proofErr w:type="gramEnd"/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1.2. </w:t>
      </w:r>
      <w:proofErr w:type="gramStart"/>
      <w:r w:rsidRPr="004609D6">
        <w:rPr>
          <w:color w:val="000000"/>
          <w:sz w:val="28"/>
          <w:szCs w:val="28"/>
        </w:rPr>
        <w:t>УКП создается в соответствии с требованиями постановлений Правительства РФ от 04.09.2003 г. № 547 «О подготовке населения в области защиты от чрезвычайных ситуаций природного и техногенного характера», от 02.11.2000 г. № 841 «Об утверждении положения об организации обучения населения в области гражданской обороны», распоряжения администрации Воронежской области от 15.12.2005 г. № 2150-р «О подготовке населения в области гражданской обороны и защиты от чрезвычайных</w:t>
      </w:r>
      <w:proofErr w:type="gramEnd"/>
      <w:r w:rsidRPr="004609D6">
        <w:rPr>
          <w:color w:val="000000"/>
          <w:sz w:val="28"/>
          <w:szCs w:val="28"/>
        </w:rPr>
        <w:t xml:space="preserve"> ситуаций природного и техногенного характера», а также организационных указаний МЧС России по обучению населения Российской Федерации в области гражданской обороны и защиты от чрезвычайных ситуаций.</w:t>
      </w:r>
    </w:p>
    <w:p w:rsidR="00060E1B" w:rsidRPr="004609D6" w:rsidRDefault="00060E1B" w:rsidP="00060E1B">
      <w:pPr>
        <w:ind w:firstLine="798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1.3. Главная цель создания УКП - обеспечение необходимых условий для подготовки неработающего населения по вопросам гражданской обороны и защиты от чрезвычайных ситуаций по месту жительства.</w:t>
      </w:r>
    </w:p>
    <w:p w:rsidR="00060E1B" w:rsidRPr="004609D6" w:rsidRDefault="00060E1B" w:rsidP="00060E1B">
      <w:pPr>
        <w:spacing w:before="120" w:after="120"/>
        <w:ind w:firstLine="792"/>
        <w:jc w:val="center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2. Основные задачи УКП </w:t>
      </w:r>
    </w:p>
    <w:p w:rsidR="00060E1B" w:rsidRPr="004609D6" w:rsidRDefault="00060E1B" w:rsidP="00060E1B">
      <w:pPr>
        <w:ind w:firstLine="798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2.1. Основными задачами УКП по подготовке неработающего населения являются: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 ­</w:t>
      </w:r>
      <w:r w:rsidRPr="004609D6">
        <w:rPr>
          <w:color w:val="000000"/>
          <w:sz w:val="28"/>
          <w:szCs w:val="28"/>
          <w:lang w:val="en-US"/>
        </w:rPr>
        <w:t> </w:t>
      </w:r>
      <w:r w:rsidRPr="004609D6">
        <w:rPr>
          <w:color w:val="000000"/>
          <w:sz w:val="28"/>
          <w:szCs w:val="28"/>
        </w:rPr>
        <w:t>организация обучения неработающего населения по месту жительства;</w:t>
      </w:r>
    </w:p>
    <w:p w:rsidR="00060E1B" w:rsidRPr="004609D6" w:rsidRDefault="00060E1B" w:rsidP="00060E1B">
      <w:pPr>
        <w:ind w:left="113" w:right="113" w:firstLine="680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­  привитие практических навыков по действиям в условиях чрезвычайных ситуаций (далее – ЧС); </w:t>
      </w:r>
    </w:p>
    <w:p w:rsidR="00060E1B" w:rsidRPr="004609D6" w:rsidRDefault="00060E1B" w:rsidP="00060E1B">
      <w:pPr>
        <w:ind w:left="113" w:right="113" w:firstLine="680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 выработка у людей уверенности в надежности средств и способов защиты от ЧС различного характера;</w:t>
      </w:r>
    </w:p>
    <w:p w:rsidR="00060E1B" w:rsidRPr="004609D6" w:rsidRDefault="00060E1B" w:rsidP="00060E1B">
      <w:pPr>
        <w:ind w:firstLine="798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lastRenderedPageBreak/>
        <w:t xml:space="preserve">­ повышение уровня </w:t>
      </w:r>
      <w:proofErr w:type="spellStart"/>
      <w:r w:rsidRPr="004609D6">
        <w:rPr>
          <w:color w:val="000000"/>
          <w:sz w:val="28"/>
          <w:szCs w:val="28"/>
        </w:rPr>
        <w:t>морально­психологического</w:t>
      </w:r>
      <w:proofErr w:type="spellEnd"/>
      <w:r w:rsidRPr="004609D6">
        <w:rPr>
          <w:color w:val="000000"/>
          <w:sz w:val="28"/>
          <w:szCs w:val="28"/>
        </w:rPr>
        <w:t xml:space="preserve"> состояния населения в условиях угрозы или возникновения ЧС, а также при ликвидации их последствий;</w:t>
      </w:r>
    </w:p>
    <w:p w:rsidR="00060E1B" w:rsidRPr="004609D6" w:rsidRDefault="00060E1B" w:rsidP="00060E1B">
      <w:pPr>
        <w:ind w:left="113" w:right="113" w:firstLine="680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 обучение населения правилам защиты детей от ЧС и обеспечения их безопасности при выполнении мероприятий гражданской обороны (далее – ГО);</w:t>
      </w:r>
    </w:p>
    <w:p w:rsidR="00060E1B" w:rsidRPr="004609D6" w:rsidRDefault="00060E1B" w:rsidP="00060E1B">
      <w:pPr>
        <w:ind w:firstLine="798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пропаганда важности и необходимости мероприятий гражданской обороны в современных условиях.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2.2. УКП создается </w:t>
      </w:r>
      <w:r w:rsidR="00FB1C62">
        <w:rPr>
          <w:color w:val="000000"/>
          <w:sz w:val="28"/>
          <w:szCs w:val="28"/>
        </w:rPr>
        <w:t>распоряжением</w:t>
      </w:r>
      <w:r w:rsidRPr="004609D6">
        <w:rPr>
          <w:color w:val="000000"/>
          <w:sz w:val="28"/>
          <w:szCs w:val="28"/>
        </w:rPr>
        <w:t xml:space="preserve"> администрации поселения и осуществляет деятельность на соответствующей территории поселения. 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2.3. УКП должен размещаться в специально отведенном для него помещении. При невозможности выделить отдельное помещение УКП может временно размещаться и проводить плановые мероприятия в других, наиболее часто посещаемых неработающим населением помещениях по согласованию с соответствующим руководителем: поселковой библиотеке, комнате здоровья или методическом кабинете ОБЖ, сельском доме культуры и других аналогичных местах.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Финансирование расходов, связанных с работой </w:t>
      </w:r>
      <w:proofErr w:type="spellStart"/>
      <w:r w:rsidRPr="004609D6">
        <w:rPr>
          <w:color w:val="000000"/>
          <w:sz w:val="28"/>
          <w:szCs w:val="28"/>
        </w:rPr>
        <w:t>учебно­консультационного</w:t>
      </w:r>
      <w:proofErr w:type="spellEnd"/>
      <w:r w:rsidRPr="004609D6">
        <w:rPr>
          <w:color w:val="000000"/>
          <w:sz w:val="28"/>
          <w:szCs w:val="28"/>
        </w:rPr>
        <w:t xml:space="preserve"> пункта, осуществляется за счет местного бюджета.</w:t>
      </w:r>
    </w:p>
    <w:p w:rsidR="00060E1B" w:rsidRPr="004609D6" w:rsidRDefault="00060E1B" w:rsidP="00060E1B">
      <w:pPr>
        <w:ind w:firstLine="855"/>
        <w:jc w:val="both"/>
        <w:rPr>
          <w:color w:val="000000"/>
          <w:sz w:val="28"/>
          <w:szCs w:val="28"/>
        </w:rPr>
      </w:pPr>
    </w:p>
    <w:p w:rsidR="00060E1B" w:rsidRDefault="00060E1B" w:rsidP="00060E1B">
      <w:pPr>
        <w:jc w:val="center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 Организация работы</w:t>
      </w:r>
    </w:p>
    <w:p w:rsidR="00DF0D26" w:rsidRPr="004609D6" w:rsidRDefault="00DF0D26" w:rsidP="00060E1B">
      <w:pPr>
        <w:jc w:val="center"/>
        <w:rPr>
          <w:color w:val="000000"/>
          <w:sz w:val="28"/>
          <w:szCs w:val="28"/>
        </w:rPr>
      </w:pP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3.1. В состав УКП могут входить руководитель УКП и один ­ два нештатных организатора (консультанта), работающих по совместительству или на общественных началах или преподаватели ОБЖ.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3.2. Непосредственным организатором процесса обучения является глава поселения. Он локальным актом определяет: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место расположения УКП и других помещений, используемых для подготовки неработающего населения;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порядок работы УКП;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организацию проведения занятий, консультаций, тренировок;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должностных лиц УКП и лиц, привлекаемых для проведения занятий, консультаций и других мероприятий по обучению;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порядок обеспечения учебной литературой, учебными пособиями и техническими средствами обучения;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распределение жителей домов (улиц, кварталов) по учебным группам;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другие организационные вопросы.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3.3 Обучение населения осуществляется путем: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проведения занятий по программе, утвержденной МЧС России;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проведения пропагандистских и агитационных мероприятий (бесед, лекций, вечеров вопросов и ответов, консультаций, показов учебных кино­ и видеофильмов);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lastRenderedPageBreak/>
        <w:t>­ распространения и чтения памяток, листовок, пособий, прослушивания радиопередач и просмотра телепрограмм и видеофильмов по тематике ГО и защиты от ЧС;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участия в учениях и тренировках по ГО, защите от ЧС и пожарной безопасности.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3.4 Основное внимание при обучении неработающего населения обращается на морально</w:t>
      </w:r>
      <w:r w:rsidR="00402610">
        <w:rPr>
          <w:color w:val="000000"/>
          <w:sz w:val="28"/>
          <w:szCs w:val="28"/>
        </w:rPr>
        <w:t xml:space="preserve"> </w:t>
      </w:r>
      <w:r w:rsidRPr="004609D6">
        <w:rPr>
          <w:color w:val="000000"/>
          <w:sz w:val="28"/>
          <w:szCs w:val="28"/>
        </w:rPr>
        <w:t>­</w:t>
      </w:r>
      <w:r w:rsidR="00402610">
        <w:rPr>
          <w:color w:val="000000"/>
          <w:sz w:val="28"/>
          <w:szCs w:val="28"/>
        </w:rPr>
        <w:t xml:space="preserve"> п</w:t>
      </w:r>
      <w:r w:rsidRPr="004609D6">
        <w:rPr>
          <w:color w:val="000000"/>
          <w:sz w:val="28"/>
          <w:szCs w:val="28"/>
        </w:rPr>
        <w:t>сихологическую подготовку, умелые действия в чрезвычайных ситуациях, характерных для мест его проживания, мерам пожарной безопасности, на воспитание у него чувства высокой ответственности за свою подготовку и подготовку своей семьи к защите от чрезвычайных ситуаций мирного и военного времени.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3.5 Обучение населения осуществляется, по возможности, круглогодично. Наиболее целесообразный срок обучения в группах — с 1 ноября по 31 мая. В другое время проводятся консультации и другие мероприятия.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3.6</w:t>
      </w:r>
      <w:proofErr w:type="gramStart"/>
      <w:r w:rsidRPr="004609D6">
        <w:rPr>
          <w:color w:val="000000"/>
          <w:sz w:val="28"/>
          <w:szCs w:val="28"/>
        </w:rPr>
        <w:t xml:space="preserve"> Д</w:t>
      </w:r>
      <w:proofErr w:type="gramEnd"/>
      <w:r w:rsidRPr="004609D6">
        <w:rPr>
          <w:color w:val="000000"/>
          <w:sz w:val="28"/>
          <w:szCs w:val="28"/>
        </w:rPr>
        <w:t xml:space="preserve">ля проведения занятий обучаемые сводятся в учебные группы, которые создаются из жителей одной улицы (одного дома, квартала). Оптимальным вариантом является группа из 10­15 человек. При создании учебных групп желательно учитывать возраст, состояние здоровья, уровень подготовки обучаемых по вопросам гражданской обороны и защиты от чрезвычайных ситуаций. В каждой из них назначается </w:t>
      </w:r>
      <w:proofErr w:type="gramStart"/>
      <w:r w:rsidRPr="004609D6">
        <w:rPr>
          <w:color w:val="000000"/>
          <w:sz w:val="28"/>
          <w:szCs w:val="28"/>
        </w:rPr>
        <w:t>старший</w:t>
      </w:r>
      <w:proofErr w:type="gramEnd"/>
      <w:r w:rsidRPr="004609D6">
        <w:rPr>
          <w:color w:val="000000"/>
          <w:sz w:val="28"/>
          <w:szCs w:val="28"/>
        </w:rPr>
        <w:t>, как правило, из числа офицеров, прапорщиков запаса, активистов и ветеранов гражданской обороны, государственной противопожарной службы.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3.7 Основными формами занятий являются: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практические занятия;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лекции, беседы, викторины;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уроки вопросов и ответов;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игры, дискуссии;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встречи с участниками ликвидации последствий чрезвычайных ситуаций, руководящим составом и ветеранами гражданской обороны, государственной противопожарной службы;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просмотр видеоматериалов, прослушивание аудиозаписей.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3.8 Большую часть учебного времени отводится практическим занятиям и тренировкам, в ходе которых отрабатываются действия по сигналам оповещения, правила пользования средствами индивидуальной и коллективной защиты, эвакуационные мероприятия. Продолжительность занятий одной группы 1­2 часа в день. Кроме того, должна применяться самостоятельная работа по изучению </w:t>
      </w:r>
      <w:proofErr w:type="spellStart"/>
      <w:r w:rsidRPr="004609D6">
        <w:rPr>
          <w:color w:val="000000"/>
          <w:sz w:val="28"/>
          <w:szCs w:val="28"/>
        </w:rPr>
        <w:t>учебно</w:t>
      </w:r>
      <w:proofErr w:type="spellEnd"/>
      <w:r w:rsidR="00402610">
        <w:rPr>
          <w:color w:val="000000"/>
          <w:sz w:val="28"/>
          <w:szCs w:val="28"/>
        </w:rPr>
        <w:t xml:space="preserve"> </w:t>
      </w:r>
      <w:r w:rsidRPr="004609D6">
        <w:rPr>
          <w:color w:val="000000"/>
          <w:sz w:val="28"/>
          <w:szCs w:val="28"/>
        </w:rPr>
        <w:t>­</w:t>
      </w:r>
      <w:r w:rsidR="00402610">
        <w:rPr>
          <w:color w:val="000000"/>
          <w:sz w:val="28"/>
          <w:szCs w:val="28"/>
        </w:rPr>
        <w:t xml:space="preserve"> </w:t>
      </w:r>
      <w:r w:rsidRPr="004609D6">
        <w:rPr>
          <w:color w:val="000000"/>
          <w:sz w:val="28"/>
          <w:szCs w:val="28"/>
        </w:rPr>
        <w:t>методической литературы.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3.9</w:t>
      </w:r>
      <w:proofErr w:type="gramStart"/>
      <w:r w:rsidRPr="004609D6">
        <w:rPr>
          <w:color w:val="000000"/>
          <w:sz w:val="28"/>
          <w:szCs w:val="28"/>
        </w:rPr>
        <w:t xml:space="preserve"> В</w:t>
      </w:r>
      <w:proofErr w:type="gramEnd"/>
      <w:r w:rsidRPr="004609D6">
        <w:rPr>
          <w:color w:val="000000"/>
          <w:sz w:val="28"/>
          <w:szCs w:val="28"/>
        </w:rPr>
        <w:t xml:space="preserve"> конце учебного года проводится итоговое занятие методом беседы в сочетании с выполнением практических нормативов по выполнению приемов оказания первой медицинской помощи, пользования средствами индивидуальной, коллективной защиты и первичными средствами пожаротушения.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lastRenderedPageBreak/>
        <w:t xml:space="preserve">3.10 Неработающее население, прошедшее </w:t>
      </w:r>
      <w:proofErr w:type="gramStart"/>
      <w:r w:rsidRPr="004609D6">
        <w:rPr>
          <w:color w:val="000000"/>
          <w:sz w:val="28"/>
          <w:szCs w:val="28"/>
        </w:rPr>
        <w:t>обучение по</w:t>
      </w:r>
      <w:proofErr w:type="gramEnd"/>
      <w:r w:rsidRPr="004609D6">
        <w:rPr>
          <w:color w:val="000000"/>
          <w:sz w:val="28"/>
          <w:szCs w:val="28"/>
        </w:rPr>
        <w:t xml:space="preserve"> полной программе, в следующем году вместо текущей подготовки (частично или полностью) может привлекаться на учения, проводимые по месту их жительства.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3.11</w:t>
      </w:r>
      <w:proofErr w:type="gramStart"/>
      <w:r w:rsidRPr="004609D6">
        <w:rPr>
          <w:color w:val="000000"/>
          <w:sz w:val="28"/>
          <w:szCs w:val="28"/>
        </w:rPr>
        <w:t xml:space="preserve"> Д</w:t>
      </w:r>
      <w:proofErr w:type="gramEnd"/>
      <w:r w:rsidRPr="004609D6">
        <w:rPr>
          <w:color w:val="000000"/>
          <w:sz w:val="28"/>
          <w:szCs w:val="28"/>
        </w:rPr>
        <w:t xml:space="preserve">ля проведения занятий и консультаций привлекаются инспекторы отдела надзорной деятельности, консультанты из числа активистов гражданской обороны, прошедших подготовку в </w:t>
      </w:r>
      <w:proofErr w:type="spellStart"/>
      <w:r w:rsidRPr="004609D6">
        <w:rPr>
          <w:color w:val="000000"/>
          <w:sz w:val="28"/>
          <w:szCs w:val="28"/>
        </w:rPr>
        <w:t>учебно­методическом</w:t>
      </w:r>
      <w:proofErr w:type="spellEnd"/>
      <w:r w:rsidRPr="004609D6">
        <w:rPr>
          <w:color w:val="000000"/>
          <w:sz w:val="28"/>
          <w:szCs w:val="28"/>
        </w:rPr>
        <w:t xml:space="preserve"> центре ГОЧС Воронежской области. По медицинским темам и по вопросам психологической подготовки занятия проводят работники органов здравоохранения. Для отработки наиболее сложных тем, проведения практических занятий, тренировок привлекаются должностные лица администрации </w:t>
      </w:r>
      <w:r w:rsidR="00D24176">
        <w:rPr>
          <w:color w:val="000000"/>
          <w:sz w:val="28"/>
          <w:szCs w:val="28"/>
        </w:rPr>
        <w:t xml:space="preserve">Каменского </w:t>
      </w:r>
      <w:r w:rsidRPr="004609D6">
        <w:rPr>
          <w:color w:val="000000"/>
          <w:sz w:val="28"/>
          <w:szCs w:val="28"/>
        </w:rPr>
        <w:t xml:space="preserve">муниципального района, специально уполномоченные на решение задач в области ГО и ЧС и </w:t>
      </w:r>
      <w:proofErr w:type="spellStart"/>
      <w:r w:rsidRPr="004609D6">
        <w:rPr>
          <w:color w:val="000000"/>
          <w:sz w:val="28"/>
          <w:szCs w:val="28"/>
        </w:rPr>
        <w:t>учебно­методического</w:t>
      </w:r>
      <w:proofErr w:type="spellEnd"/>
      <w:r w:rsidRPr="004609D6">
        <w:rPr>
          <w:color w:val="000000"/>
          <w:sz w:val="28"/>
          <w:szCs w:val="28"/>
        </w:rPr>
        <w:t xml:space="preserve"> центра ГОЧС Воронежской области. </w:t>
      </w:r>
    </w:p>
    <w:p w:rsidR="00060E1B" w:rsidRPr="004609D6" w:rsidRDefault="00060E1B" w:rsidP="00060E1B">
      <w:pPr>
        <w:spacing w:before="120" w:after="120"/>
        <w:jc w:val="center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4. Оборудование и оснащение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4.1 УКП оборудуется в специально отведенном помещении, где есть возможность создать необходимые условия для организации учебного процесса. Должно быть не менее двух комнат: комната (класс) для проведения занятий и консультаций вместимостью 15­20 человек и комната для хранения имущества. Класс обеспечивается необходимым количеством исправной мебели. На видном месте располагается распорядок дня и расписания занятий и консультаций.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4.2 </w:t>
      </w:r>
      <w:proofErr w:type="spellStart"/>
      <w:r w:rsidRPr="004609D6">
        <w:rPr>
          <w:color w:val="000000"/>
          <w:sz w:val="28"/>
          <w:szCs w:val="28"/>
        </w:rPr>
        <w:t>Учебно­материальная</w:t>
      </w:r>
      <w:proofErr w:type="spellEnd"/>
      <w:r w:rsidRPr="004609D6">
        <w:rPr>
          <w:color w:val="000000"/>
          <w:sz w:val="28"/>
          <w:szCs w:val="28"/>
        </w:rPr>
        <w:t xml:space="preserve"> база УКП включает технические средства обучения, стенды, учебные наглядные пособия, медицинское имущество, средства индивидуальной защиты и первичные средства пожаротушения </w:t>
      </w:r>
      <w:proofErr w:type="spellStart"/>
      <w:r w:rsidRPr="004609D6">
        <w:rPr>
          <w:color w:val="000000"/>
          <w:sz w:val="28"/>
          <w:szCs w:val="28"/>
        </w:rPr>
        <w:t>учебно­методическую</w:t>
      </w:r>
      <w:proofErr w:type="spellEnd"/>
      <w:r w:rsidRPr="004609D6">
        <w:rPr>
          <w:color w:val="000000"/>
          <w:sz w:val="28"/>
          <w:szCs w:val="28"/>
        </w:rPr>
        <w:t xml:space="preserve"> литературу и дидактические материалы.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Технические средств обучения: телевизоры, видеомагнитофон, средства статичной проекции, приемник радиовещания.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4.3</w:t>
      </w:r>
      <w:proofErr w:type="gramStart"/>
      <w:r w:rsidRPr="004609D6">
        <w:rPr>
          <w:color w:val="000000"/>
          <w:sz w:val="28"/>
          <w:szCs w:val="28"/>
        </w:rPr>
        <w:t xml:space="preserve"> П</w:t>
      </w:r>
      <w:proofErr w:type="gramEnd"/>
      <w:r w:rsidRPr="004609D6">
        <w:rPr>
          <w:color w:val="000000"/>
          <w:sz w:val="28"/>
          <w:szCs w:val="28"/>
        </w:rPr>
        <w:t xml:space="preserve">рименительно к тематике обучения для повышения наглядности и обеспечения самостоятельной работы обучаемых на УКП необходимо иметь комплекты плакатов, схем, видеофильмов, слайдов (диапозитивов), законодательные и нормативные акты (выписки), подшивки тематических журналов, памятки, рекомендации, </w:t>
      </w:r>
      <w:proofErr w:type="spellStart"/>
      <w:r w:rsidRPr="004609D6">
        <w:rPr>
          <w:color w:val="000000"/>
          <w:sz w:val="28"/>
          <w:szCs w:val="28"/>
        </w:rPr>
        <w:t>учебно­методические</w:t>
      </w:r>
      <w:proofErr w:type="spellEnd"/>
      <w:r w:rsidRPr="004609D6">
        <w:rPr>
          <w:color w:val="000000"/>
          <w:sz w:val="28"/>
          <w:szCs w:val="28"/>
        </w:rPr>
        <w:t xml:space="preserve"> пособия.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4.4 Оснащение УКП, содержание стендов должны быть просты в оформлении, доступны в понимании, убеждать людей в реальности защиты от поражений при возникновении чрезвычайных ситуаций, воспитывать высокие </w:t>
      </w:r>
      <w:proofErr w:type="spellStart"/>
      <w:r w:rsidRPr="004609D6">
        <w:rPr>
          <w:color w:val="000000"/>
          <w:sz w:val="28"/>
          <w:szCs w:val="28"/>
        </w:rPr>
        <w:t>морально­психологические</w:t>
      </w:r>
      <w:proofErr w:type="spellEnd"/>
      <w:r w:rsidRPr="004609D6">
        <w:rPr>
          <w:color w:val="000000"/>
          <w:sz w:val="28"/>
          <w:szCs w:val="28"/>
        </w:rPr>
        <w:t xml:space="preserve"> качества. Каждый посетивший УКП должен получить конкретную исчерпывающую информацию о возможных чрезвычайных ситуациях в районе его проживания, местах укрытия и маршрутах следования к ним, об адресах пунктов выдачи средств индивидуальной защиты порядке эвакуации.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4.5 Документы, которые необходимо иметь на </w:t>
      </w:r>
      <w:proofErr w:type="spellStart"/>
      <w:r w:rsidRPr="004609D6">
        <w:rPr>
          <w:color w:val="000000"/>
          <w:sz w:val="28"/>
          <w:szCs w:val="28"/>
        </w:rPr>
        <w:t>учебно­консультационном</w:t>
      </w:r>
      <w:proofErr w:type="spellEnd"/>
      <w:r w:rsidRPr="004609D6">
        <w:rPr>
          <w:color w:val="000000"/>
          <w:sz w:val="28"/>
          <w:szCs w:val="28"/>
        </w:rPr>
        <w:t xml:space="preserve"> пункте: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lastRenderedPageBreak/>
        <w:t>- </w:t>
      </w:r>
      <w:r w:rsidR="00A3373E">
        <w:rPr>
          <w:color w:val="000000"/>
          <w:sz w:val="28"/>
          <w:szCs w:val="28"/>
        </w:rPr>
        <w:t>Распоряжение администрации</w:t>
      </w:r>
      <w:r w:rsidRPr="004609D6">
        <w:rPr>
          <w:color w:val="000000"/>
          <w:sz w:val="28"/>
          <w:szCs w:val="28"/>
        </w:rPr>
        <w:t xml:space="preserve"> поселения о создании УКП на территории</w:t>
      </w:r>
      <w:r w:rsidR="00A3373E">
        <w:rPr>
          <w:color w:val="000000"/>
          <w:sz w:val="28"/>
          <w:szCs w:val="28"/>
        </w:rPr>
        <w:t xml:space="preserve"> поселения</w:t>
      </w:r>
      <w:r w:rsidRPr="004609D6">
        <w:rPr>
          <w:color w:val="000000"/>
          <w:sz w:val="28"/>
          <w:szCs w:val="28"/>
        </w:rPr>
        <w:t xml:space="preserve"> </w:t>
      </w:r>
      <w:r w:rsidR="00D24176">
        <w:rPr>
          <w:color w:val="000000"/>
          <w:sz w:val="28"/>
          <w:szCs w:val="28"/>
        </w:rPr>
        <w:t>Каменского</w:t>
      </w:r>
      <w:r w:rsidRPr="004609D6">
        <w:rPr>
          <w:color w:val="000000"/>
          <w:sz w:val="28"/>
          <w:szCs w:val="28"/>
        </w:rPr>
        <w:t xml:space="preserve"> муниципального образования.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Приказ руководителя учреждения, при котором создан УКП, об организации его работы.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Положение об УКП.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План работы УКП на год.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Распорядок дня работы УКП.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График дежурств по УКП его сотрудников и других привлекаемых для этого лиц.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Расписание занятий и консультаций.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Журналы учета занятий и консультаций.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Журнал персонального учета населения, прошедшего обучение на УКП.</w:t>
      </w:r>
    </w:p>
    <w:p w:rsidR="00060E1B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- Списки неработающих жильцов с указанием адреса, телефона и старших учебных групп.</w:t>
      </w:r>
    </w:p>
    <w:p w:rsidR="00D24176" w:rsidRDefault="00D24176" w:rsidP="00060E1B">
      <w:pPr>
        <w:ind w:firstLine="709"/>
        <w:jc w:val="both"/>
        <w:rPr>
          <w:color w:val="000000"/>
          <w:sz w:val="28"/>
          <w:szCs w:val="28"/>
        </w:rPr>
      </w:pPr>
    </w:p>
    <w:p w:rsidR="00060E1B" w:rsidRDefault="00060E1B" w:rsidP="00060E1B">
      <w:pPr>
        <w:jc w:val="center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5. Обязанности начальника УКП</w:t>
      </w:r>
    </w:p>
    <w:p w:rsidR="00D24176" w:rsidRPr="004609D6" w:rsidRDefault="00D24176" w:rsidP="00060E1B">
      <w:pPr>
        <w:jc w:val="center"/>
        <w:rPr>
          <w:color w:val="000000"/>
          <w:sz w:val="28"/>
          <w:szCs w:val="28"/>
        </w:rPr>
      </w:pP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5.1 Начальник УКП подчиняется главе поселения, при котором создан УКП. Он отвечает за планирование, организацию и ход учебного процесса, состояние </w:t>
      </w:r>
      <w:proofErr w:type="spellStart"/>
      <w:r w:rsidRPr="004609D6">
        <w:rPr>
          <w:color w:val="000000"/>
          <w:sz w:val="28"/>
          <w:szCs w:val="28"/>
        </w:rPr>
        <w:t>учебно­материальной</w:t>
      </w:r>
      <w:proofErr w:type="spellEnd"/>
      <w:r w:rsidRPr="004609D6">
        <w:rPr>
          <w:color w:val="000000"/>
          <w:sz w:val="28"/>
          <w:szCs w:val="28"/>
        </w:rPr>
        <w:t xml:space="preserve"> базы.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Он обязан: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разрабатывать и вести планирующие, учетные и отчетные документы;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в соответствии с расписанием проводить занятия и консультации;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­ осуществлять </w:t>
      </w:r>
      <w:proofErr w:type="gramStart"/>
      <w:r w:rsidRPr="004609D6">
        <w:rPr>
          <w:color w:val="000000"/>
          <w:sz w:val="28"/>
          <w:szCs w:val="28"/>
        </w:rPr>
        <w:t>контроль за</w:t>
      </w:r>
      <w:proofErr w:type="gramEnd"/>
      <w:r w:rsidRPr="004609D6">
        <w:rPr>
          <w:color w:val="000000"/>
          <w:sz w:val="28"/>
          <w:szCs w:val="28"/>
        </w:rPr>
        <w:t xml:space="preserve"> ходом самостоятельного обучения людей и оказывать индивидуальную помощь обучаемым;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проводить инструктаж руководителей занятий и старших групп;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вести учет подготовки неработающего населения;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составлять годовой отчет о выполнении плана работы УКП и представлять его в орган управления по делам ГО и ЧС района;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составлять заявки на приобретение учебных и наглядных пособий, технических средств обучения литературы, организовать их учет, хранение и своевременное списание;</w:t>
      </w:r>
    </w:p>
    <w:p w:rsidR="00060E1B" w:rsidRPr="004609D6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>­ следить за содержанием помещений, соблюдением правил пожарной безопасности;</w:t>
      </w:r>
    </w:p>
    <w:p w:rsidR="00060E1B" w:rsidRDefault="00060E1B" w:rsidP="00060E1B">
      <w:pPr>
        <w:ind w:firstLine="709"/>
        <w:jc w:val="both"/>
        <w:rPr>
          <w:color w:val="000000"/>
          <w:sz w:val="28"/>
          <w:szCs w:val="28"/>
        </w:rPr>
      </w:pPr>
      <w:r w:rsidRPr="004609D6">
        <w:rPr>
          <w:color w:val="000000"/>
          <w:sz w:val="28"/>
          <w:szCs w:val="28"/>
        </w:rPr>
        <w:t xml:space="preserve">­ поддерживать постоянное взаимодействие по вопросам обучения с органом управления по делам ГО и ЧС </w:t>
      </w:r>
      <w:r w:rsidR="00402610">
        <w:rPr>
          <w:color w:val="000000"/>
          <w:sz w:val="28"/>
          <w:szCs w:val="28"/>
        </w:rPr>
        <w:t>Каменского</w:t>
      </w:r>
      <w:r w:rsidR="00FA2CD2">
        <w:rPr>
          <w:color w:val="000000"/>
          <w:sz w:val="28"/>
          <w:szCs w:val="28"/>
        </w:rPr>
        <w:t xml:space="preserve"> </w:t>
      </w:r>
      <w:r w:rsidRPr="004609D6">
        <w:rPr>
          <w:color w:val="000000"/>
          <w:sz w:val="28"/>
          <w:szCs w:val="28"/>
        </w:rPr>
        <w:t xml:space="preserve">муниципального района и </w:t>
      </w:r>
      <w:proofErr w:type="spellStart"/>
      <w:r w:rsidRPr="004609D6">
        <w:rPr>
          <w:color w:val="000000"/>
          <w:sz w:val="28"/>
          <w:szCs w:val="28"/>
        </w:rPr>
        <w:t>учебно­методическим</w:t>
      </w:r>
      <w:proofErr w:type="spellEnd"/>
      <w:r w:rsidRPr="004609D6">
        <w:rPr>
          <w:color w:val="000000"/>
          <w:sz w:val="28"/>
          <w:szCs w:val="28"/>
        </w:rPr>
        <w:t xml:space="preserve"> центром  ГОЧС Воронежской области.</w:t>
      </w:r>
    </w:p>
    <w:p w:rsidR="0012204C" w:rsidRDefault="0012204C" w:rsidP="00060E1B">
      <w:pPr>
        <w:ind w:firstLine="709"/>
        <w:jc w:val="both"/>
        <w:rPr>
          <w:color w:val="000000"/>
          <w:sz w:val="28"/>
          <w:szCs w:val="28"/>
        </w:rPr>
      </w:pPr>
    </w:p>
    <w:p w:rsidR="0012204C" w:rsidRPr="004609D6" w:rsidRDefault="0012204C" w:rsidP="00060E1B">
      <w:pPr>
        <w:ind w:firstLine="709"/>
        <w:jc w:val="both"/>
        <w:rPr>
          <w:color w:val="000000"/>
          <w:sz w:val="28"/>
          <w:szCs w:val="28"/>
        </w:rPr>
      </w:pPr>
    </w:p>
    <w:p w:rsidR="00060E1B" w:rsidRPr="00884431" w:rsidRDefault="00060E1B" w:rsidP="00060E1B">
      <w:pPr>
        <w:ind w:right="4393"/>
        <w:jc w:val="both"/>
        <w:rPr>
          <w:sz w:val="28"/>
          <w:szCs w:val="28"/>
        </w:rPr>
      </w:pPr>
    </w:p>
    <w:p w:rsidR="0012204C" w:rsidRPr="0012204C" w:rsidRDefault="0012204C" w:rsidP="0012204C">
      <w:pPr>
        <w:jc w:val="both"/>
        <w:rPr>
          <w:sz w:val="28"/>
          <w:szCs w:val="28"/>
        </w:rPr>
      </w:pPr>
      <w:r w:rsidRPr="0012204C">
        <w:rPr>
          <w:sz w:val="28"/>
          <w:szCs w:val="28"/>
        </w:rPr>
        <w:t>Помощник главы администрации по ГО и ЧС                 М.Д. Тищенко</w:t>
      </w:r>
    </w:p>
    <w:p w:rsidR="006B4F4E" w:rsidRPr="00060E1B" w:rsidRDefault="006B4F4E" w:rsidP="00060E1B">
      <w:pPr>
        <w:jc w:val="both"/>
        <w:rPr>
          <w:sz w:val="28"/>
          <w:szCs w:val="28"/>
        </w:rPr>
      </w:pPr>
    </w:p>
    <w:sectPr w:rsidR="006B4F4E" w:rsidRPr="00060E1B" w:rsidSect="0012204C">
      <w:headerReference w:type="even" r:id="rId6"/>
      <w:headerReference w:type="default" r:id="rId7"/>
      <w:headerReference w:type="first" r:id="rId8"/>
      <w:pgSz w:w="11906" w:h="16838" w:code="9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649" w:rsidRDefault="00247649" w:rsidP="00DF0D26">
      <w:r>
        <w:separator/>
      </w:r>
    </w:p>
  </w:endnote>
  <w:endnote w:type="continuationSeparator" w:id="0">
    <w:p w:rsidR="00247649" w:rsidRDefault="00247649" w:rsidP="00DF0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649" w:rsidRDefault="00247649" w:rsidP="00DF0D26">
      <w:r>
        <w:separator/>
      </w:r>
    </w:p>
  </w:footnote>
  <w:footnote w:type="continuationSeparator" w:id="0">
    <w:p w:rsidR="00247649" w:rsidRDefault="00247649" w:rsidP="00DF0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37E" w:rsidRDefault="001E103F" w:rsidP="00B2079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5563D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7237E" w:rsidRDefault="0024764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43551"/>
      <w:docPartObj>
        <w:docPartGallery w:val="Page Numbers (Top of Page)"/>
        <w:docPartUnique/>
      </w:docPartObj>
    </w:sdtPr>
    <w:sdtContent>
      <w:p w:rsidR="0012204C" w:rsidRDefault="001E103F">
        <w:pPr>
          <w:pStyle w:val="a4"/>
          <w:jc w:val="center"/>
        </w:pPr>
        <w:fldSimple w:instr=" PAGE   \* MERGEFORMAT ">
          <w:r w:rsidR="00FB1C62">
            <w:rPr>
              <w:noProof/>
            </w:rPr>
            <w:t>2</w:t>
          </w:r>
        </w:fldSimple>
      </w:p>
    </w:sdtContent>
  </w:sdt>
  <w:p w:rsidR="0017237E" w:rsidRDefault="00247649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C6" w:rsidRDefault="00F604C6" w:rsidP="00F604C6">
    <w:pPr>
      <w:pStyle w:val="a4"/>
      <w:tabs>
        <w:tab w:val="clear" w:pos="4677"/>
        <w:tab w:val="center" w:pos="-284"/>
      </w:tabs>
      <w:jc w:val="center"/>
    </w:pPr>
  </w:p>
  <w:p w:rsidR="00DF0D26" w:rsidRDefault="00DF0D2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E1B"/>
    <w:rsid w:val="00060E1B"/>
    <w:rsid w:val="0012204C"/>
    <w:rsid w:val="001E103F"/>
    <w:rsid w:val="00247649"/>
    <w:rsid w:val="00266104"/>
    <w:rsid w:val="00402610"/>
    <w:rsid w:val="005563DD"/>
    <w:rsid w:val="006B4F4E"/>
    <w:rsid w:val="006B5C5A"/>
    <w:rsid w:val="00A3373E"/>
    <w:rsid w:val="00BA7130"/>
    <w:rsid w:val="00D24176"/>
    <w:rsid w:val="00DF0D26"/>
    <w:rsid w:val="00E32909"/>
    <w:rsid w:val="00F604C6"/>
    <w:rsid w:val="00FA2CD2"/>
    <w:rsid w:val="00FB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60E1B"/>
  </w:style>
  <w:style w:type="paragraph" w:styleId="a4">
    <w:name w:val="header"/>
    <w:basedOn w:val="a"/>
    <w:link w:val="a5"/>
    <w:uiPriority w:val="99"/>
    <w:rsid w:val="00060E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0E1B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31"/>
    <w:basedOn w:val="a"/>
    <w:rsid w:val="00060E1B"/>
    <w:pPr>
      <w:suppressAutoHyphens/>
      <w:jc w:val="both"/>
    </w:pPr>
    <w:rPr>
      <w:sz w:val="28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DF0D2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0D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04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4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D0EC3"/>
    <w:rsid w:val="007D02D7"/>
    <w:rsid w:val="009D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2993854072645F79F6D46F7F1CFB9CA">
    <w:name w:val="52993854072645F79F6D46F7F1CFB9CA"/>
    <w:rsid w:val="009D0E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1673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12</cp:revision>
  <cp:lastPrinted>2018-08-15T07:27:00Z</cp:lastPrinted>
  <dcterms:created xsi:type="dcterms:W3CDTF">2018-08-14T11:43:00Z</dcterms:created>
  <dcterms:modified xsi:type="dcterms:W3CDTF">2018-08-15T07:31:00Z</dcterms:modified>
</cp:coreProperties>
</file>